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7B" w:rsidRPr="00DA798F" w:rsidRDefault="00F7057B" w:rsidP="005F356E">
      <w:pPr>
        <w:pStyle w:val="P25"/>
        <w:rPr>
          <w:rFonts w:cs="Times New Roman"/>
          <w:szCs w:val="24"/>
        </w:rPr>
      </w:pPr>
      <w:r w:rsidRPr="00DA798F">
        <w:rPr>
          <w:rStyle w:val="T7"/>
          <w:rFonts w:ascii="Times New Roman" w:hAnsi="Times New Roman" w:cs="Times New Roman"/>
          <w:szCs w:val="24"/>
        </w:rPr>
        <w:t>İŞİN KISA TANIMI:</w:t>
      </w:r>
    </w:p>
    <w:p w:rsidR="00F7057B" w:rsidRPr="00DA798F" w:rsidRDefault="003C0A67" w:rsidP="005F356E">
      <w:pPr>
        <w:pStyle w:val="P26"/>
        <w:jc w:val="both"/>
        <w:rPr>
          <w:rFonts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Kars</w:t>
      </w:r>
      <w:r w:rsidR="00F7057B" w:rsidRPr="00DA798F">
        <w:rPr>
          <w:rStyle w:val="T2"/>
          <w:rFonts w:ascii="Times New Roman" w:hAnsi="Times New Roman" w:cs="Times New Roman"/>
          <w:szCs w:val="24"/>
        </w:rPr>
        <w:t xml:space="preserve"> İl Gıda Tarım ve Hayvancılık Müdürlüğü üst yönetimi tarafından belirlenen amaç, ilke ve talimatlara uygun olarak 4734 sayılı Kanun kapsamında satın alımı yapılacak (19 ve 21. Maddelere göre); her türlü mal, hizmet, danışmanlık ve yapım işlerinin ilgili mevzuatlar dairesinde ihalesini gerçekleştirmek ve sonuçlandırmak.</w:t>
      </w:r>
    </w:p>
    <w:p w:rsidR="003D4D97" w:rsidRDefault="003D4D97" w:rsidP="00E74E0C">
      <w:pPr>
        <w:pStyle w:val="P19"/>
        <w:jc w:val="both"/>
        <w:rPr>
          <w:rStyle w:val="T7"/>
          <w:rFonts w:ascii="Times New Roman" w:hAnsi="Times New Roman" w:cs="Times New Roman"/>
          <w:szCs w:val="24"/>
        </w:rPr>
      </w:pPr>
    </w:p>
    <w:p w:rsidR="00F7057B" w:rsidRPr="00DA798F" w:rsidRDefault="00F7057B" w:rsidP="00E74E0C">
      <w:pPr>
        <w:pStyle w:val="P19"/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7"/>
          <w:rFonts w:ascii="Times New Roman" w:hAnsi="Times New Roman" w:cs="Times New Roman"/>
          <w:szCs w:val="24"/>
        </w:rPr>
        <w:t>GÖREV VE SORUMLULUKLARI: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Alım konusu işe ait ilgili birim tarafından hazırlanarak sunulan “</w:t>
      </w:r>
      <w:r w:rsidR="00E74E0C" w:rsidRPr="00DA798F">
        <w:rPr>
          <w:rStyle w:val="T2"/>
          <w:rFonts w:ascii="Times New Roman" w:hAnsi="Times New Roman" w:cs="Times New Roman"/>
          <w:szCs w:val="24"/>
        </w:rPr>
        <w:t xml:space="preserve">Teknik Şartnamenin” incelenerek </w:t>
      </w:r>
      <w:r w:rsidRPr="00DA798F">
        <w:rPr>
          <w:rStyle w:val="T2"/>
          <w:rFonts w:ascii="Times New Roman" w:hAnsi="Times New Roman" w:cs="Times New Roman"/>
          <w:szCs w:val="24"/>
        </w:rPr>
        <w:t>(varsa) mevzuata aykırı durumlarının tespit edilmesi ve düzeltilmek ü</w:t>
      </w:r>
      <w:r w:rsidR="00E74E0C" w:rsidRPr="00DA798F">
        <w:rPr>
          <w:rStyle w:val="T2"/>
          <w:rFonts w:ascii="Times New Roman" w:hAnsi="Times New Roman" w:cs="Times New Roman"/>
          <w:szCs w:val="24"/>
        </w:rPr>
        <w:t>zere ilgili birime gönderilmesi.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Muhasebe Birimi ile koordinasyonlu olarak “Talep Fişi” ve “İhale Onay Belgesinin” alınması.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 </w:t>
      </w: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İhale maddesinin ve usulünün belirlenmesi.</w:t>
      </w:r>
      <w:proofErr w:type="gramEnd"/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 EKAP sistemi üzerinden talebin oluşturulması, ihale kayıt numarasının alınması ve teknik şartnamenin sisteme yüklenmesi. (Talebin İKN’sı ile ilişkilendirilmesi)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EKAP üzerinden “İdari Şartname”, “Sözleşme Tasarısı” ve “İlan Metninin” oluşturularak imzalandıktan sonra ihale yetkilisine imzaya sunulması.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 İhale Komisyon üyeliği ile ilgili oluru alarak; ilgililere yazılı olarak tebliğ edilmesi. 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3"/>
          <w:rFonts w:ascii="Times New Roman" w:hAnsi="Times New Roman" w:cs="Times New Roman"/>
          <w:szCs w:val="24"/>
        </w:rPr>
      </w:pPr>
      <w:r w:rsidRPr="00DA798F">
        <w:rPr>
          <w:rStyle w:val="T3"/>
          <w:rFonts w:ascii="Times New Roman" w:hAnsi="Times New Roman" w:cs="Times New Roman"/>
          <w:szCs w:val="24"/>
        </w:rPr>
        <w:t xml:space="preserve">İlan ile ilgili metinlerin mevzuat gereğince yayınlanması gereken kurum ve kuruluşlara zamanında ulaştırılmasını sağlamak ve ilgili </w:t>
      </w:r>
      <w:proofErr w:type="gramStart"/>
      <w:r w:rsidRPr="00DA798F">
        <w:rPr>
          <w:rStyle w:val="T3"/>
          <w:rFonts w:ascii="Times New Roman" w:hAnsi="Times New Roman" w:cs="Times New Roman"/>
          <w:szCs w:val="24"/>
        </w:rPr>
        <w:t>prosedürleri</w:t>
      </w:r>
      <w:proofErr w:type="gramEnd"/>
      <w:r w:rsidRPr="00DA798F">
        <w:rPr>
          <w:rStyle w:val="T3"/>
          <w:rFonts w:ascii="Times New Roman" w:hAnsi="Times New Roman" w:cs="Times New Roman"/>
          <w:szCs w:val="24"/>
        </w:rPr>
        <w:t xml:space="preserve"> halletmek.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3"/>
          <w:rFonts w:ascii="Times New Roman" w:hAnsi="Times New Roman" w:cs="Times New Roman"/>
          <w:szCs w:val="24"/>
        </w:rPr>
      </w:pPr>
      <w:r w:rsidRPr="00DA798F">
        <w:rPr>
          <w:rStyle w:val="T3"/>
          <w:rFonts w:ascii="Times New Roman" w:hAnsi="Times New Roman" w:cs="Times New Roman"/>
          <w:szCs w:val="24"/>
        </w:rPr>
        <w:t xml:space="preserve">İhale dokümanı satışı ve tekliflerin alınması için görevlendirilecek personellerle ilgili işlemlerin yapılması. 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Komisyonca yapılacak işlemlerin ve kararın standartlarına uygun formlarının doldurulması ve imza işlerinin takibi.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Tekliflerin değerlendirilmesi neticesinde “aşırı düşük tekliflerle” ilgili işlemlerin ve yazışmaların yapılması.</w:t>
      </w:r>
      <w:proofErr w:type="gramEnd"/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proofErr w:type="spellStart"/>
      <w:r w:rsidRPr="00DA798F">
        <w:rPr>
          <w:rStyle w:val="T2"/>
          <w:rFonts w:ascii="Times New Roman" w:hAnsi="Times New Roman" w:cs="Times New Roman"/>
          <w:szCs w:val="24"/>
        </w:rPr>
        <w:t>İtirazen</w:t>
      </w:r>
      <w:proofErr w:type="spellEnd"/>
      <w:r w:rsidRPr="00DA798F">
        <w:rPr>
          <w:rStyle w:val="T2"/>
          <w:rFonts w:ascii="Times New Roman" w:hAnsi="Times New Roman" w:cs="Times New Roman"/>
          <w:szCs w:val="24"/>
        </w:rPr>
        <w:t xml:space="preserve"> şikâyet başvurularının değerlendirilmesi ve gerekli yazışmaların yapılarak sonucuna göre işlem yapılması.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İptal edilmesi gereken ihaleler ile ilgili idare yetkilisine bilgi vermek.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 İhalenin kesinleşmesi ve sözleşmenin imzalanması için gereken zaman aralıklarının (yasal sürelerin) takibi yapmak ve uygulamak.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İhaleye katılan firmalara ihale kapsamında bilgi verilmesi gereken her türlü (zeyilname, düzeltme, ihale komisyon kararı tebliği, sözleşmeye davet gibi) yazışmaları yapmak ve gelen yazışmaları değerlendirerek sonuçlandırmak.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Komisyon kararı tarihinde birinci ve ikinci firmalar için EKAP üzerinden “Teyit Formu” almak ve değerlendirmek.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Tekliflerle ilgili EKAP üzerinden yapılması gereken işlemlerin takibi ve uygulamasını </w:t>
      </w:r>
      <w:r w:rsidRPr="00DA798F">
        <w:rPr>
          <w:rStyle w:val="T2"/>
          <w:rFonts w:ascii="Times New Roman" w:hAnsi="Times New Roman" w:cs="Times New Roman"/>
          <w:szCs w:val="24"/>
        </w:rPr>
        <w:lastRenderedPageBreak/>
        <w:t>yerine getirmek.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Yüklenici ile sözleşme işlemlerinin takibini yapmak.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Sözleşme imzalanmadan önce yüklenici tarafından getirilmesi gereken belgeleri kontrol etmek, mevzuat gereğince yatırılması gereken tutarların takip ve kontrolünü yapmak.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“Kesin Teminat” ile ilgili her türlü işlemlerin yapılması ve ilgili saymanlıkta muhafazasının sağlanması. 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İhale sonuç formunun EKAP üzerinden gönderilmesi.</w:t>
      </w:r>
    </w:p>
    <w:p w:rsidR="00E74E0C" w:rsidRPr="00DA798F" w:rsidRDefault="00F7057B" w:rsidP="00E74E0C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“Kontrol Görevlileri” ile ilgili yazışmaların yapılması ve takibi.</w:t>
      </w:r>
    </w:p>
    <w:p w:rsidR="00983F10" w:rsidRPr="00DA798F" w:rsidRDefault="00F7057B" w:rsidP="00983F10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proofErr w:type="spellStart"/>
      <w:r w:rsidRPr="00DA798F">
        <w:rPr>
          <w:rStyle w:val="T2"/>
          <w:rFonts w:ascii="Times New Roman" w:hAnsi="Times New Roman" w:cs="Times New Roman"/>
          <w:szCs w:val="24"/>
        </w:rPr>
        <w:t>Hakediş</w:t>
      </w:r>
      <w:proofErr w:type="spellEnd"/>
      <w:r w:rsidRPr="00DA798F">
        <w:rPr>
          <w:rStyle w:val="T2"/>
          <w:rFonts w:ascii="Times New Roman" w:hAnsi="Times New Roman" w:cs="Times New Roman"/>
          <w:szCs w:val="24"/>
        </w:rPr>
        <w:t xml:space="preserve"> ödemelerinin yapılması için evrakların tanzimi.</w:t>
      </w:r>
    </w:p>
    <w:p w:rsidR="00983F10" w:rsidRPr="00DA798F" w:rsidRDefault="00F7057B" w:rsidP="00983F10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Geçici ve Kesin Kabul işlemlerinin takibi, iş deneyim, iş bitirme belgeleri ile ilgili gerekli </w:t>
      </w: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prosedürlerin</w:t>
      </w:r>
      <w:proofErr w:type="gramEnd"/>
      <w:r w:rsidRPr="00DA798F">
        <w:rPr>
          <w:rStyle w:val="T2"/>
          <w:rFonts w:ascii="Times New Roman" w:hAnsi="Times New Roman" w:cs="Times New Roman"/>
          <w:szCs w:val="24"/>
        </w:rPr>
        <w:t xml:space="preserve"> yerine getirilerek sonuçlandırılması.</w:t>
      </w:r>
    </w:p>
    <w:p w:rsidR="00983F10" w:rsidRPr="00DA798F" w:rsidRDefault="00F7057B" w:rsidP="00983F10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Her türlü mevzuat değişikliklerinin takibinin yapılması.</w:t>
      </w:r>
      <w:proofErr w:type="gramEnd"/>
    </w:p>
    <w:p w:rsidR="00983F10" w:rsidRPr="00DA798F" w:rsidRDefault="00F7057B" w:rsidP="00983F10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Ön Mali Kontrol yapılması gereken ihalelerde gerekli </w:t>
      </w: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prosedürlerin</w:t>
      </w:r>
      <w:proofErr w:type="gramEnd"/>
      <w:r w:rsidRPr="00DA798F">
        <w:rPr>
          <w:rStyle w:val="T2"/>
          <w:rFonts w:ascii="Times New Roman" w:hAnsi="Times New Roman" w:cs="Times New Roman"/>
          <w:szCs w:val="24"/>
        </w:rPr>
        <w:t xml:space="preserve"> yerine getirilmesi.</w:t>
      </w:r>
    </w:p>
    <w:p w:rsidR="00983F10" w:rsidRPr="00DA798F" w:rsidRDefault="00F7057B" w:rsidP="00983F10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İhale iş ve işlemleri konusunda istenildiğinde yazılı ve sözlü olarak bilgi verilmesi, görüş beyan edilmesi.</w:t>
      </w:r>
    </w:p>
    <w:p w:rsidR="00983F10" w:rsidRPr="00DA798F" w:rsidRDefault="00F7057B" w:rsidP="00983F10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İhale işlemlerinde anlaşılmayan </w:t>
      </w: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yada</w:t>
      </w:r>
      <w:proofErr w:type="gramEnd"/>
      <w:r w:rsidRPr="00DA798F">
        <w:rPr>
          <w:rStyle w:val="T2"/>
          <w:rFonts w:ascii="Times New Roman" w:hAnsi="Times New Roman" w:cs="Times New Roman"/>
          <w:szCs w:val="24"/>
        </w:rPr>
        <w:t xml:space="preserve"> hukuki işlem gereken zamanlarda İl Müdürlüğü avukatı ile koordinasyon kurulması.</w:t>
      </w:r>
    </w:p>
    <w:p w:rsidR="00983F10" w:rsidRPr="00DA798F" w:rsidRDefault="00F7057B" w:rsidP="00983F10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Biriminde yapılan işlerin kuruluşun </w:t>
      </w: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misyon</w:t>
      </w:r>
      <w:proofErr w:type="gramEnd"/>
      <w:r w:rsidRPr="00DA798F">
        <w:rPr>
          <w:rStyle w:val="T2"/>
          <w:rFonts w:ascii="Times New Roman" w:hAnsi="Times New Roman" w:cs="Times New Roman"/>
          <w:szCs w:val="24"/>
        </w:rPr>
        <w:t>, vizyon ve temel değerlerine uygunluğunu sağlamak.</w:t>
      </w:r>
    </w:p>
    <w:p w:rsidR="00983F10" w:rsidRPr="00DA798F" w:rsidRDefault="00F7057B" w:rsidP="00983F10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Görev alanı ile ilgili tüm kayıt, evrak ve değerlerin korunmasından sorumlu olmak, arşiv oluşturmak ve düzenini sağlamak.</w:t>
      </w:r>
    </w:p>
    <w:p w:rsidR="00983F10" w:rsidRPr="00DA798F" w:rsidRDefault="00F7057B" w:rsidP="00983F10">
      <w:pPr>
        <w:pStyle w:val="P9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Yaptığı işin kalitesinden sorumlu olmak ve kendi sorumluluk alanı içerisinde gerçekleştirilen işin kalitesini kontrol etmek.</w:t>
      </w:r>
      <w:proofErr w:type="gramEnd"/>
    </w:p>
    <w:p w:rsidR="00F7057B" w:rsidRPr="00DA798F" w:rsidRDefault="00F7057B" w:rsidP="00983F10">
      <w:pPr>
        <w:pStyle w:val="P9"/>
        <w:numPr>
          <w:ilvl w:val="0"/>
          <w:numId w:val="9"/>
        </w:numPr>
        <w:jc w:val="both"/>
        <w:rPr>
          <w:rFonts w:cs="Times New Roman"/>
          <w:szCs w:val="24"/>
        </w:rPr>
      </w:pPr>
      <w:r w:rsidRPr="00DA798F">
        <w:rPr>
          <w:rStyle w:val="T9"/>
          <w:rFonts w:ascii="Times New Roman" w:hAnsi="Times New Roman" w:cs="Times New Roman"/>
          <w:i w:val="0"/>
          <w:szCs w:val="24"/>
        </w:rPr>
        <w:t>Amiri tarafından verilecek benzer görevleri de yerine getirmek</w:t>
      </w:r>
      <w:r w:rsidR="00E74E0C" w:rsidRPr="00DA798F">
        <w:rPr>
          <w:rStyle w:val="T9"/>
          <w:rFonts w:ascii="Times New Roman" w:hAnsi="Times New Roman" w:cs="Times New Roman"/>
          <w:i w:val="0"/>
          <w:szCs w:val="24"/>
        </w:rPr>
        <w:t>.</w:t>
      </w:r>
    </w:p>
    <w:p w:rsidR="006533D3" w:rsidRPr="00DA798F" w:rsidRDefault="00F7057B" w:rsidP="006533D3">
      <w:pPr>
        <w:pStyle w:val="P23"/>
        <w:jc w:val="both"/>
        <w:rPr>
          <w:rStyle w:val="T7"/>
          <w:rFonts w:ascii="Times New Roman" w:hAnsi="Times New Roman" w:cs="Times New Roman"/>
          <w:szCs w:val="24"/>
        </w:rPr>
      </w:pPr>
      <w:r w:rsidRPr="00DA798F">
        <w:rPr>
          <w:rStyle w:val="T7"/>
          <w:rFonts w:ascii="Times New Roman" w:hAnsi="Times New Roman" w:cs="Times New Roman"/>
          <w:szCs w:val="24"/>
        </w:rPr>
        <w:t>YETKİLERİ:</w:t>
      </w:r>
    </w:p>
    <w:p w:rsidR="00E74E0C" w:rsidRPr="00DA798F" w:rsidRDefault="00F7057B" w:rsidP="006533D3">
      <w:pPr>
        <w:pStyle w:val="P23"/>
        <w:numPr>
          <w:ilvl w:val="0"/>
          <w:numId w:val="9"/>
        </w:numPr>
        <w:jc w:val="both"/>
        <w:rPr>
          <w:rStyle w:val="T2"/>
          <w:rFonts w:ascii="Times New Roman" w:hAnsi="Times New Roman"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Yukarıda belirtilen görev ve sorumlulukları gerçekleştirme yetkisine sahip olmak.</w:t>
      </w:r>
    </w:p>
    <w:p w:rsidR="00F7057B" w:rsidRPr="00DA798F" w:rsidRDefault="00F7057B" w:rsidP="00E74E0C">
      <w:pPr>
        <w:pStyle w:val="P29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Amiri tarafından verilecek diğer yetkiler.</w:t>
      </w:r>
    </w:p>
    <w:p w:rsidR="00F7057B" w:rsidRPr="00DA798F" w:rsidRDefault="00F7057B" w:rsidP="005F356E">
      <w:pPr>
        <w:pStyle w:val="P22"/>
        <w:jc w:val="both"/>
        <w:rPr>
          <w:rFonts w:ascii="Times New Roman" w:hAnsi="Times New Roman" w:cs="Times New Roman"/>
          <w:szCs w:val="24"/>
        </w:rPr>
      </w:pPr>
    </w:p>
    <w:p w:rsidR="00F7057B" w:rsidRPr="00DA798F" w:rsidRDefault="00F7057B" w:rsidP="005F356E">
      <w:pPr>
        <w:pStyle w:val="P23"/>
        <w:jc w:val="both"/>
        <w:rPr>
          <w:rFonts w:cs="Times New Roman"/>
          <w:szCs w:val="24"/>
        </w:rPr>
      </w:pPr>
      <w:r w:rsidRPr="00DA798F">
        <w:rPr>
          <w:rStyle w:val="T7"/>
          <w:rFonts w:ascii="Times New Roman" w:hAnsi="Times New Roman" w:cs="Times New Roman"/>
          <w:szCs w:val="24"/>
        </w:rPr>
        <w:t>EN YAKIN YÖNETİCİSİ:</w:t>
      </w:r>
    </w:p>
    <w:p w:rsidR="00F7057B" w:rsidRPr="00DA798F" w:rsidRDefault="00F7057B" w:rsidP="005F356E">
      <w:pPr>
        <w:pStyle w:val="P23"/>
        <w:jc w:val="both"/>
        <w:rPr>
          <w:rFonts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İdari ve Mali İşler Şube Müdürü</w:t>
      </w:r>
    </w:p>
    <w:p w:rsidR="00F7057B" w:rsidRPr="00DA798F" w:rsidRDefault="00F7057B" w:rsidP="005F356E">
      <w:pPr>
        <w:pStyle w:val="P22"/>
        <w:jc w:val="both"/>
        <w:rPr>
          <w:rFonts w:ascii="Times New Roman" w:hAnsi="Times New Roman" w:cs="Times New Roman"/>
          <w:szCs w:val="24"/>
        </w:rPr>
      </w:pPr>
    </w:p>
    <w:p w:rsidR="00F7057B" w:rsidRPr="00DA798F" w:rsidRDefault="00E74E0C" w:rsidP="005F356E">
      <w:pPr>
        <w:pStyle w:val="P23"/>
        <w:jc w:val="both"/>
        <w:rPr>
          <w:rStyle w:val="T7"/>
          <w:rFonts w:ascii="Times New Roman" w:hAnsi="Times New Roman" w:cs="Times New Roman"/>
          <w:szCs w:val="24"/>
        </w:rPr>
      </w:pPr>
      <w:r w:rsidRPr="00DA798F">
        <w:rPr>
          <w:rStyle w:val="T7"/>
          <w:rFonts w:ascii="Times New Roman" w:hAnsi="Times New Roman" w:cs="Times New Roman"/>
          <w:szCs w:val="24"/>
        </w:rPr>
        <w:t>ALTINDAKİ BAĞLI İŞ UNVANLARI</w:t>
      </w:r>
    </w:p>
    <w:p w:rsidR="00E74E0C" w:rsidRPr="00DA798F" w:rsidRDefault="00E74E0C" w:rsidP="005F356E">
      <w:pPr>
        <w:pStyle w:val="P23"/>
        <w:jc w:val="both"/>
        <w:rPr>
          <w:rFonts w:cs="Times New Roman"/>
          <w:szCs w:val="24"/>
        </w:rPr>
      </w:pPr>
      <w:r w:rsidRPr="00DA798F">
        <w:rPr>
          <w:rStyle w:val="T7"/>
          <w:rFonts w:ascii="Times New Roman" w:hAnsi="Times New Roman" w:cs="Times New Roman"/>
          <w:szCs w:val="24"/>
        </w:rPr>
        <w:t>----------------------------------</w:t>
      </w:r>
    </w:p>
    <w:p w:rsidR="003D4D97" w:rsidRDefault="003D4D97" w:rsidP="005F356E">
      <w:pPr>
        <w:pStyle w:val="P23"/>
        <w:jc w:val="both"/>
        <w:rPr>
          <w:rStyle w:val="T7"/>
          <w:rFonts w:ascii="Times New Roman" w:hAnsi="Times New Roman" w:cs="Times New Roman"/>
          <w:szCs w:val="24"/>
        </w:rPr>
      </w:pPr>
    </w:p>
    <w:p w:rsidR="00F7057B" w:rsidRPr="00DA798F" w:rsidRDefault="00F7057B" w:rsidP="005F356E">
      <w:pPr>
        <w:pStyle w:val="P23"/>
        <w:jc w:val="both"/>
        <w:rPr>
          <w:rStyle w:val="T7"/>
          <w:rFonts w:ascii="Times New Roman" w:hAnsi="Times New Roman" w:cs="Times New Roman"/>
          <w:szCs w:val="24"/>
        </w:rPr>
      </w:pPr>
      <w:bookmarkStart w:id="0" w:name="_GoBack"/>
      <w:bookmarkEnd w:id="0"/>
      <w:r w:rsidRPr="00DA798F">
        <w:rPr>
          <w:rStyle w:val="T7"/>
          <w:rFonts w:ascii="Times New Roman" w:hAnsi="Times New Roman" w:cs="Times New Roman"/>
          <w:szCs w:val="24"/>
        </w:rPr>
        <w:lastRenderedPageBreak/>
        <w:t>BU İŞTE ÇALIŞANDA ARANAN NİTELİKLER:</w:t>
      </w:r>
    </w:p>
    <w:p w:rsidR="00F7057B" w:rsidRPr="00DA798F" w:rsidRDefault="00F7057B" w:rsidP="005F356E">
      <w:pPr>
        <w:numPr>
          <w:ilvl w:val="0"/>
          <w:numId w:val="3"/>
        </w:numPr>
        <w:jc w:val="both"/>
        <w:rPr>
          <w:rStyle w:val="T9"/>
          <w:rFonts w:ascii="Times New Roman" w:hAnsi="Times New Roman"/>
          <w:bCs/>
          <w:i w:val="0"/>
          <w:iCs/>
        </w:rPr>
      </w:pPr>
      <w:r w:rsidRPr="00DA798F">
        <w:rPr>
          <w:rStyle w:val="T9"/>
          <w:rFonts w:ascii="Times New Roman" w:hAnsi="Times New Roman"/>
          <w:bCs/>
          <w:i w:val="0"/>
        </w:rPr>
        <w:t>657 sayılı devlet memurları kanununda belirtilen niteliklere haiz olmak</w:t>
      </w:r>
      <w:r w:rsidRPr="00DA798F">
        <w:rPr>
          <w:rStyle w:val="T9"/>
          <w:rFonts w:ascii="Times New Roman" w:hAnsi="Times New Roman"/>
          <w:i w:val="0"/>
        </w:rPr>
        <w:t>.</w:t>
      </w:r>
    </w:p>
    <w:p w:rsidR="00F7057B" w:rsidRPr="00DA798F" w:rsidRDefault="00F7057B" w:rsidP="005F356E">
      <w:pPr>
        <w:pStyle w:val="P16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 xml:space="preserve">Tercihen İki yıllık bir </w:t>
      </w: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yüksek öğrenim</w:t>
      </w:r>
      <w:proofErr w:type="gramEnd"/>
      <w:r w:rsidRPr="00DA798F">
        <w:rPr>
          <w:rStyle w:val="T2"/>
          <w:rFonts w:ascii="Times New Roman" w:hAnsi="Times New Roman" w:cs="Times New Roman"/>
          <w:szCs w:val="24"/>
        </w:rPr>
        <w:t xml:space="preserve"> kurumunu bitirmiş olmak</w:t>
      </w:r>
    </w:p>
    <w:p w:rsidR="00F7057B" w:rsidRPr="00DA798F" w:rsidRDefault="00F7057B" w:rsidP="005F356E">
      <w:pPr>
        <w:pStyle w:val="P17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Konusu ile ilgili en az iki yıl uzman olarak çalışmış olmak</w:t>
      </w:r>
      <w:r w:rsidRPr="00DA798F">
        <w:rPr>
          <w:rStyle w:val="T4"/>
          <w:rFonts w:ascii="Times New Roman" w:hAnsi="Times New Roman" w:cs="Times New Roman"/>
          <w:sz w:val="24"/>
          <w:szCs w:val="24"/>
        </w:rPr>
        <w:t>.</w:t>
      </w:r>
    </w:p>
    <w:p w:rsidR="00E74E0C" w:rsidRPr="00DA798F" w:rsidRDefault="00E74E0C" w:rsidP="005F356E">
      <w:pPr>
        <w:pStyle w:val="P24"/>
        <w:jc w:val="both"/>
        <w:rPr>
          <w:rStyle w:val="T7"/>
          <w:rFonts w:ascii="Times New Roman" w:hAnsi="Times New Roman" w:cs="Times New Roman"/>
          <w:szCs w:val="24"/>
        </w:rPr>
      </w:pPr>
    </w:p>
    <w:p w:rsidR="00F7057B" w:rsidRPr="00DA798F" w:rsidRDefault="00F7057B" w:rsidP="005F356E">
      <w:pPr>
        <w:pStyle w:val="P24"/>
        <w:jc w:val="both"/>
        <w:rPr>
          <w:rFonts w:cs="Times New Roman"/>
          <w:szCs w:val="24"/>
        </w:rPr>
      </w:pPr>
      <w:r w:rsidRPr="00DA798F">
        <w:rPr>
          <w:rStyle w:val="T7"/>
          <w:rFonts w:ascii="Times New Roman" w:hAnsi="Times New Roman" w:cs="Times New Roman"/>
          <w:szCs w:val="24"/>
        </w:rPr>
        <w:t>ÇALIŞMA KOŞULLARI:</w:t>
      </w:r>
    </w:p>
    <w:p w:rsidR="00F7057B" w:rsidRPr="00DA798F" w:rsidRDefault="00F7057B" w:rsidP="005F356E">
      <w:pPr>
        <w:pStyle w:val="P18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Çalışma saatleri içinde görev yapmak.</w:t>
      </w:r>
    </w:p>
    <w:p w:rsidR="00F7057B" w:rsidRPr="00DA798F" w:rsidRDefault="00F7057B" w:rsidP="005F356E">
      <w:pPr>
        <w:pStyle w:val="P18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A798F">
        <w:rPr>
          <w:rStyle w:val="T2"/>
          <w:rFonts w:ascii="Times New Roman" w:hAnsi="Times New Roman" w:cs="Times New Roman"/>
          <w:szCs w:val="24"/>
        </w:rPr>
        <w:t>Gerektiğinde normal çalışma saatleri dışında da görev yapabilmek.</w:t>
      </w:r>
    </w:p>
    <w:p w:rsidR="00F7057B" w:rsidRPr="00DA798F" w:rsidRDefault="00F7057B" w:rsidP="005F356E">
      <w:pPr>
        <w:pStyle w:val="P18"/>
        <w:numPr>
          <w:ilvl w:val="0"/>
          <w:numId w:val="4"/>
        </w:numPr>
        <w:jc w:val="both"/>
        <w:rPr>
          <w:rFonts w:cs="Times New Roman"/>
          <w:szCs w:val="24"/>
        </w:rPr>
      </w:pP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Büro ortamında çalışmak.</w:t>
      </w:r>
      <w:proofErr w:type="gramEnd"/>
    </w:p>
    <w:p w:rsidR="00F7057B" w:rsidRPr="00DA798F" w:rsidRDefault="00F7057B" w:rsidP="005F356E">
      <w:pPr>
        <w:pStyle w:val="P18"/>
        <w:numPr>
          <w:ilvl w:val="0"/>
          <w:numId w:val="4"/>
        </w:numPr>
        <w:jc w:val="both"/>
        <w:rPr>
          <w:rFonts w:cs="Times New Roman"/>
          <w:szCs w:val="24"/>
        </w:rPr>
      </w:pPr>
      <w:proofErr w:type="gramStart"/>
      <w:r w:rsidRPr="00DA798F">
        <w:rPr>
          <w:rStyle w:val="T2"/>
          <w:rFonts w:ascii="Times New Roman" w:hAnsi="Times New Roman" w:cs="Times New Roman"/>
          <w:szCs w:val="24"/>
        </w:rPr>
        <w:t>Görevi gereği seyahat etmek.</w:t>
      </w:r>
      <w:proofErr w:type="gramEnd"/>
    </w:p>
    <w:p w:rsidR="00F7057B" w:rsidRPr="00BA0404" w:rsidRDefault="00F7057B" w:rsidP="005F356E">
      <w:pPr>
        <w:pStyle w:val="P19"/>
        <w:ind w:firstLine="0"/>
        <w:jc w:val="both"/>
        <w:rPr>
          <w:rFonts w:ascii="Calibri" w:hAnsi="Calibri"/>
          <w:sz w:val="22"/>
          <w:szCs w:val="22"/>
        </w:rPr>
      </w:pPr>
    </w:p>
    <w:p w:rsidR="00F7057B" w:rsidRPr="00BA0404" w:rsidRDefault="00F7057B">
      <w:pPr>
        <w:rPr>
          <w:rFonts w:ascii="Calibri" w:hAnsi="Calibri"/>
          <w:sz w:val="22"/>
          <w:szCs w:val="22"/>
        </w:rPr>
      </w:pPr>
    </w:p>
    <w:sectPr w:rsidR="00F7057B" w:rsidRPr="00BA0404" w:rsidSect="00E45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9"/>
      <w:pgMar w:top="708" w:right="1416" w:bottom="708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72" w:rsidRDefault="00B66E72" w:rsidP="00DC330C">
      <w:r>
        <w:separator/>
      </w:r>
    </w:p>
  </w:endnote>
  <w:endnote w:type="continuationSeparator" w:id="0">
    <w:p w:rsidR="00B66E72" w:rsidRDefault="00B66E72" w:rsidP="00DC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1">
    <w:altName w:val="Times New Roman"/>
    <w:charset w:val="00"/>
    <w:family w:val="auto"/>
    <w:pitch w:val="variable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57B" w:rsidRDefault="00BA0404">
    <w:pPr>
      <w:pStyle w:val="P7"/>
    </w:pPr>
    <w:r>
      <w:fldChar w:fldCharType="begin"/>
    </w:r>
    <w:r>
      <w:instrText xml:space="preserve"> PAGE    \* MERGEFORMAT </w:instrText>
    </w:r>
    <w:r>
      <w:fldChar w:fldCharType="separate"/>
    </w:r>
    <w:r w:rsidR="00F7057B">
      <w:rPr>
        <w:noProof/>
      </w:rPr>
      <w:t>2</w:t>
    </w:r>
    <w:r>
      <w:rPr>
        <w:noProof/>
      </w:rPr>
      <w:fldChar w:fldCharType="end"/>
    </w:r>
  </w:p>
  <w:p w:rsidR="00F7057B" w:rsidRDefault="00F7057B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6533D3" w:rsidRPr="006533D3" w:rsidTr="0083604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33D3" w:rsidRPr="006533D3" w:rsidRDefault="006533D3" w:rsidP="006533D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</w:rPr>
          </w:pPr>
          <w:r w:rsidRPr="006533D3">
            <w:rPr>
              <w:rFonts w:eastAsia="Calibri"/>
              <w:noProof/>
              <w:sz w:val="18"/>
              <w:szCs w:val="18"/>
            </w:rPr>
            <w:t>Dokuman Kodu:</w:t>
          </w:r>
          <w:r w:rsidRPr="006533D3">
            <w:rPr>
              <w:rFonts w:eastAsia="Calibri"/>
              <w:noProof/>
              <w:color w:val="808080"/>
              <w:sz w:val="18"/>
              <w:szCs w:val="18"/>
            </w:rPr>
            <w:t xml:space="preserve"> GTHB.36.İLM.İKS/KYS.FRM.036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33D3" w:rsidRPr="006533D3" w:rsidRDefault="006533D3" w:rsidP="006533D3">
          <w:pPr>
            <w:rPr>
              <w:color w:val="808080"/>
              <w:sz w:val="18"/>
              <w:szCs w:val="18"/>
            </w:rPr>
          </w:pPr>
          <w:r w:rsidRPr="006533D3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33D3" w:rsidRPr="006533D3" w:rsidRDefault="006533D3" w:rsidP="006533D3">
          <w:pPr>
            <w:rPr>
              <w:b/>
              <w:bCs/>
              <w:iCs/>
              <w:noProof/>
              <w:sz w:val="18"/>
              <w:szCs w:val="18"/>
            </w:rPr>
          </w:pPr>
          <w:r w:rsidRPr="006533D3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33D3" w:rsidRPr="006533D3" w:rsidRDefault="00FC4DA7" w:rsidP="006533D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</w:t>
          </w:r>
          <w:r w:rsidR="006533D3" w:rsidRPr="006533D3">
            <w:rPr>
              <w:noProof/>
              <w:sz w:val="18"/>
              <w:szCs w:val="18"/>
            </w:rPr>
            <w:t>.02.2018</w:t>
          </w:r>
        </w:p>
      </w:tc>
    </w:tr>
    <w:tr w:rsidR="006533D3" w:rsidRPr="006533D3" w:rsidTr="0083604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33D3" w:rsidRPr="006533D3" w:rsidRDefault="006533D3" w:rsidP="006533D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533D3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33D3" w:rsidRPr="006533D3" w:rsidRDefault="006533D3" w:rsidP="006533D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533D3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6533D3" w:rsidRPr="006533D3" w:rsidTr="0083604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533D3" w:rsidRPr="006533D3" w:rsidRDefault="006533D3" w:rsidP="006533D3">
          <w:pPr>
            <w:rPr>
              <w:noProof/>
              <w:sz w:val="18"/>
              <w:szCs w:val="18"/>
            </w:rPr>
          </w:pPr>
          <w:r w:rsidRPr="006533D3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533D3" w:rsidRPr="006533D3" w:rsidRDefault="006533D3" w:rsidP="006533D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533D3" w:rsidRPr="006533D3" w:rsidRDefault="006533D3" w:rsidP="006533D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533D3" w:rsidRPr="006533D3" w:rsidRDefault="006533D3" w:rsidP="006533D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6533D3" w:rsidRPr="006533D3" w:rsidTr="0083604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6533D3" w:rsidRPr="006533D3" w:rsidRDefault="006533D3" w:rsidP="006533D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533D3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6533D3" w:rsidRPr="006533D3" w:rsidRDefault="006533D3" w:rsidP="006533D3">
          <w:pPr>
            <w:spacing w:before="120" w:after="120"/>
            <w:rPr>
              <w:noProof/>
              <w:sz w:val="18"/>
              <w:szCs w:val="18"/>
            </w:rPr>
          </w:pPr>
          <w:r w:rsidRPr="006533D3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6533D3" w:rsidRPr="006533D3" w:rsidRDefault="006533D3" w:rsidP="006533D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533D3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533D3" w:rsidRDefault="006533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A7" w:rsidRDefault="00FC4D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72" w:rsidRDefault="00B66E72" w:rsidP="00DC330C">
      <w:r>
        <w:separator/>
      </w:r>
    </w:p>
  </w:footnote>
  <w:footnote w:type="continuationSeparator" w:id="0">
    <w:p w:rsidR="00B66E72" w:rsidRDefault="00B66E72" w:rsidP="00DC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A7" w:rsidRDefault="00FC4D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2"/>
      <w:gridCol w:w="1440"/>
      <w:gridCol w:w="6759"/>
    </w:tblGrid>
    <w:tr w:rsidR="00E74E0C" w:rsidRPr="00E74E0C" w:rsidTr="00836042">
      <w:trPr>
        <w:trHeight w:val="552"/>
        <w:jc w:val="center"/>
      </w:trPr>
      <w:tc>
        <w:tcPr>
          <w:tcW w:w="1582" w:type="dxa"/>
          <w:vMerge w:val="restart"/>
          <w:vAlign w:val="center"/>
        </w:tcPr>
        <w:p w:rsidR="00E74E0C" w:rsidRPr="00E74E0C" w:rsidRDefault="003D4D97" w:rsidP="00E74E0C">
          <w:pPr>
            <w:tabs>
              <w:tab w:val="center" w:pos="4536"/>
              <w:tab w:val="right" w:pos="9390"/>
            </w:tabs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7.25pt">
                <v:imagedata r:id="rId1" o:title="yeni"/>
              </v:shape>
            </w:pict>
          </w:r>
        </w:p>
      </w:tc>
      <w:tc>
        <w:tcPr>
          <w:tcW w:w="8199" w:type="dxa"/>
          <w:gridSpan w:val="2"/>
          <w:vAlign w:val="center"/>
        </w:tcPr>
        <w:p w:rsidR="00E74E0C" w:rsidRPr="00E74E0C" w:rsidRDefault="00E74E0C" w:rsidP="00E74E0C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74E0C">
            <w:rPr>
              <w:b/>
            </w:rPr>
            <w:t>KARS İL GIDA TARIM VE HAYVANCILIK MÜDÜRLÜĞÜ</w:t>
          </w:r>
        </w:p>
        <w:p w:rsidR="00E74E0C" w:rsidRPr="00E74E0C" w:rsidRDefault="00E74E0C" w:rsidP="00E74E0C">
          <w:pPr>
            <w:tabs>
              <w:tab w:val="center" w:pos="4536"/>
              <w:tab w:val="right" w:pos="9072"/>
            </w:tabs>
            <w:jc w:val="center"/>
          </w:pPr>
          <w:r w:rsidRPr="00E74E0C">
            <w:rPr>
              <w:b/>
            </w:rPr>
            <w:t>İŞ TANIMI VE GEREKLERİ BELGESİ</w:t>
          </w:r>
        </w:p>
      </w:tc>
    </w:tr>
    <w:tr w:rsidR="00E74E0C" w:rsidRPr="00E74E0C" w:rsidTr="00836042">
      <w:trPr>
        <w:trHeight w:val="490"/>
        <w:jc w:val="center"/>
      </w:trPr>
      <w:tc>
        <w:tcPr>
          <w:tcW w:w="1582" w:type="dxa"/>
          <w:vMerge/>
          <w:vAlign w:val="center"/>
        </w:tcPr>
        <w:p w:rsidR="00E74E0C" w:rsidRPr="00E74E0C" w:rsidRDefault="00E74E0C" w:rsidP="00E74E0C">
          <w:pPr>
            <w:tabs>
              <w:tab w:val="center" w:pos="4536"/>
              <w:tab w:val="right" w:pos="9072"/>
            </w:tabs>
          </w:pPr>
        </w:p>
      </w:tc>
      <w:tc>
        <w:tcPr>
          <w:tcW w:w="1440" w:type="dxa"/>
          <w:vAlign w:val="center"/>
        </w:tcPr>
        <w:p w:rsidR="00E74E0C" w:rsidRPr="00E74E0C" w:rsidRDefault="00E74E0C" w:rsidP="00E74E0C">
          <w:pPr>
            <w:tabs>
              <w:tab w:val="center" w:pos="4536"/>
              <w:tab w:val="right" w:pos="9072"/>
            </w:tabs>
          </w:pPr>
          <w:r w:rsidRPr="00E74E0C">
            <w:t>İŞ UNVANI</w:t>
          </w:r>
        </w:p>
      </w:tc>
      <w:tc>
        <w:tcPr>
          <w:tcW w:w="6759" w:type="dxa"/>
          <w:vAlign w:val="center"/>
        </w:tcPr>
        <w:p w:rsidR="00E74E0C" w:rsidRPr="00E74E0C" w:rsidRDefault="00E74E0C" w:rsidP="00E74E0C">
          <w:pPr>
            <w:autoSpaceDE w:val="0"/>
            <w:autoSpaceDN w:val="0"/>
            <w:adjustRightInd w:val="0"/>
            <w:spacing w:line="287" w:lineRule="auto"/>
          </w:pPr>
          <w:r>
            <w:t>İhale</w:t>
          </w:r>
          <w:r w:rsidRPr="00E74E0C">
            <w:t xml:space="preserve"> Görevlisi</w:t>
          </w:r>
        </w:p>
      </w:tc>
    </w:tr>
    <w:tr w:rsidR="00E74E0C" w:rsidRPr="00E74E0C" w:rsidTr="00836042">
      <w:trPr>
        <w:trHeight w:val="638"/>
        <w:jc w:val="center"/>
      </w:trPr>
      <w:tc>
        <w:tcPr>
          <w:tcW w:w="1582" w:type="dxa"/>
          <w:vMerge/>
          <w:vAlign w:val="center"/>
        </w:tcPr>
        <w:p w:rsidR="00E74E0C" w:rsidRPr="00E74E0C" w:rsidRDefault="00E74E0C" w:rsidP="00E74E0C">
          <w:pPr>
            <w:tabs>
              <w:tab w:val="center" w:pos="4536"/>
              <w:tab w:val="right" w:pos="9072"/>
            </w:tabs>
          </w:pPr>
        </w:p>
      </w:tc>
      <w:tc>
        <w:tcPr>
          <w:tcW w:w="1440" w:type="dxa"/>
          <w:vAlign w:val="center"/>
        </w:tcPr>
        <w:p w:rsidR="00E74E0C" w:rsidRPr="00E74E0C" w:rsidRDefault="00E74E0C" w:rsidP="00E74E0C">
          <w:pPr>
            <w:tabs>
              <w:tab w:val="center" w:pos="4536"/>
              <w:tab w:val="right" w:pos="9072"/>
            </w:tabs>
          </w:pPr>
          <w:r w:rsidRPr="00E74E0C">
            <w:t>BÖLÜMÜ</w:t>
          </w:r>
        </w:p>
      </w:tc>
      <w:tc>
        <w:tcPr>
          <w:tcW w:w="6759" w:type="dxa"/>
          <w:vAlign w:val="center"/>
        </w:tcPr>
        <w:p w:rsidR="00E74E0C" w:rsidRPr="00E74E0C" w:rsidRDefault="00E74E0C" w:rsidP="00E74E0C">
          <w:pPr>
            <w:autoSpaceDE w:val="0"/>
            <w:autoSpaceDN w:val="0"/>
            <w:adjustRightInd w:val="0"/>
            <w:spacing w:line="287" w:lineRule="auto"/>
            <w:ind w:right="-392"/>
          </w:pPr>
          <w:r w:rsidRPr="00E74E0C">
            <w:t>İdari Mali İşler Şube Müdürlüğü</w:t>
          </w:r>
        </w:p>
      </w:tc>
    </w:tr>
  </w:tbl>
  <w:p w:rsidR="00E74E0C" w:rsidRDefault="00E74E0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A7" w:rsidRDefault="00FC4D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7A7"/>
    <w:multiLevelType w:val="hybridMultilevel"/>
    <w:tmpl w:val="9EE0612C"/>
    <w:lvl w:ilvl="0" w:tplc="737E0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705EA"/>
    <w:multiLevelType w:val="multilevel"/>
    <w:tmpl w:val="98906734"/>
    <w:styleLink w:val="WWNum28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">
    <w:nsid w:val="30545586"/>
    <w:multiLevelType w:val="multilevel"/>
    <w:tmpl w:val="90047F88"/>
    <w:styleLink w:val="WWNum23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3">
    <w:nsid w:val="308E7163"/>
    <w:multiLevelType w:val="hybridMultilevel"/>
    <w:tmpl w:val="358C9C62"/>
    <w:lvl w:ilvl="0" w:tplc="737E0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547C8"/>
    <w:multiLevelType w:val="hybridMultilevel"/>
    <w:tmpl w:val="AAF04464"/>
    <w:lvl w:ilvl="0" w:tplc="737E0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8532D4"/>
    <w:multiLevelType w:val="multilevel"/>
    <w:tmpl w:val="3724D54C"/>
    <w:styleLink w:val="WWNum2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>
    <w:nsid w:val="6FA60DE4"/>
    <w:multiLevelType w:val="hybridMultilevel"/>
    <w:tmpl w:val="2A044598"/>
    <w:lvl w:ilvl="0" w:tplc="737E0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  <w:i w:val="0"/>
        </w:rPr>
      </w:lvl>
    </w:lvlOverride>
  </w:num>
  <w:num w:numId="2">
    <w:abstractNumId w:val="2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56E"/>
    <w:rsid w:val="00002032"/>
    <w:rsid w:val="0005052C"/>
    <w:rsid w:val="001328C7"/>
    <w:rsid w:val="001E6863"/>
    <w:rsid w:val="001F222D"/>
    <w:rsid w:val="00202F27"/>
    <w:rsid w:val="00205E7D"/>
    <w:rsid w:val="003110DB"/>
    <w:rsid w:val="003A1BBB"/>
    <w:rsid w:val="003C0A67"/>
    <w:rsid w:val="003D4D97"/>
    <w:rsid w:val="0043016C"/>
    <w:rsid w:val="004A3BB1"/>
    <w:rsid w:val="004C5200"/>
    <w:rsid w:val="005D76F2"/>
    <w:rsid w:val="005F356E"/>
    <w:rsid w:val="006533D3"/>
    <w:rsid w:val="00673A6C"/>
    <w:rsid w:val="006D253B"/>
    <w:rsid w:val="00734111"/>
    <w:rsid w:val="00742C7B"/>
    <w:rsid w:val="00784962"/>
    <w:rsid w:val="007B569B"/>
    <w:rsid w:val="00862C53"/>
    <w:rsid w:val="008676F8"/>
    <w:rsid w:val="008962C8"/>
    <w:rsid w:val="008D173A"/>
    <w:rsid w:val="008F7465"/>
    <w:rsid w:val="00940DDC"/>
    <w:rsid w:val="00983F10"/>
    <w:rsid w:val="009A4939"/>
    <w:rsid w:val="009F4373"/>
    <w:rsid w:val="009F464C"/>
    <w:rsid w:val="00A87A3D"/>
    <w:rsid w:val="00AB106B"/>
    <w:rsid w:val="00AB7A7E"/>
    <w:rsid w:val="00AF269D"/>
    <w:rsid w:val="00B1025F"/>
    <w:rsid w:val="00B27D1F"/>
    <w:rsid w:val="00B66E72"/>
    <w:rsid w:val="00BA0404"/>
    <w:rsid w:val="00C134EB"/>
    <w:rsid w:val="00CC29AF"/>
    <w:rsid w:val="00D16FC3"/>
    <w:rsid w:val="00DA2856"/>
    <w:rsid w:val="00DA798F"/>
    <w:rsid w:val="00DC330C"/>
    <w:rsid w:val="00E274CD"/>
    <w:rsid w:val="00E45E6A"/>
    <w:rsid w:val="00E53814"/>
    <w:rsid w:val="00E74E0C"/>
    <w:rsid w:val="00EC0379"/>
    <w:rsid w:val="00EC0D12"/>
    <w:rsid w:val="00F65B73"/>
    <w:rsid w:val="00F7057B"/>
    <w:rsid w:val="00F742C7"/>
    <w:rsid w:val="00F96F89"/>
    <w:rsid w:val="00FC4DA7"/>
    <w:rsid w:val="00FD1041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5570CEB9-EF8B-4A0F-BE2A-2623B55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6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AF2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7">
    <w:name w:val="heading 7"/>
    <w:basedOn w:val="Normal"/>
    <w:next w:val="Normal"/>
    <w:link w:val="Balk7Char"/>
    <w:uiPriority w:val="99"/>
    <w:qFormat/>
    <w:rsid w:val="00AF269D"/>
    <w:pPr>
      <w:keepNext/>
      <w:jc w:val="center"/>
      <w:outlineLvl w:val="6"/>
    </w:pPr>
    <w:rPr>
      <w:rFonts w:ascii="Arial" w:hAnsi="Arial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F269D"/>
    <w:rPr>
      <w:rFonts w:ascii="Arial" w:hAnsi="Arial" w:cs="Arial"/>
      <w:b/>
      <w:bCs/>
      <w:kern w:val="32"/>
      <w:sz w:val="32"/>
      <w:szCs w:val="32"/>
    </w:rPr>
  </w:style>
  <w:style w:type="character" w:customStyle="1" w:styleId="Balk7Char">
    <w:name w:val="Başlık 7 Char"/>
    <w:link w:val="Balk7"/>
    <w:uiPriority w:val="99"/>
    <w:locked/>
    <w:rsid w:val="00AF269D"/>
    <w:rPr>
      <w:rFonts w:ascii="Arial" w:hAnsi="Arial" w:cs="Times New Roman"/>
      <w:sz w:val="32"/>
    </w:rPr>
  </w:style>
  <w:style w:type="paragraph" w:customStyle="1" w:styleId="Footer1">
    <w:name w:val="Footer1"/>
    <w:basedOn w:val="Normal"/>
    <w:uiPriority w:val="99"/>
    <w:rsid w:val="005F356E"/>
    <w:pPr>
      <w:widowControl w:val="0"/>
      <w:suppressLineNumbers/>
      <w:tabs>
        <w:tab w:val="center" w:pos="4536"/>
        <w:tab w:val="right" w:pos="9073"/>
      </w:tabs>
      <w:adjustRightInd w:val="0"/>
    </w:pPr>
    <w:rPr>
      <w:rFonts w:cs="Times New Roman1"/>
      <w:szCs w:val="20"/>
    </w:rPr>
  </w:style>
  <w:style w:type="paragraph" w:customStyle="1" w:styleId="P6">
    <w:name w:val="P6"/>
    <w:basedOn w:val="Footer1"/>
    <w:hidden/>
    <w:uiPriority w:val="99"/>
    <w:rsid w:val="005F356E"/>
    <w:pPr>
      <w:tabs>
        <w:tab w:val="center" w:pos="6480"/>
      </w:tabs>
      <w:ind w:right="360"/>
    </w:pPr>
  </w:style>
  <w:style w:type="paragraph" w:customStyle="1" w:styleId="P7">
    <w:name w:val="P7"/>
    <w:basedOn w:val="Footer1"/>
    <w:hidden/>
    <w:uiPriority w:val="99"/>
    <w:rsid w:val="005F356E"/>
  </w:style>
  <w:style w:type="paragraph" w:customStyle="1" w:styleId="P9">
    <w:name w:val="P9"/>
    <w:basedOn w:val="Normal"/>
    <w:hidden/>
    <w:uiPriority w:val="99"/>
    <w:rsid w:val="005F356E"/>
    <w:pPr>
      <w:widowControl w:val="0"/>
      <w:adjustRightInd w:val="0"/>
      <w:jc w:val="distribute"/>
    </w:pPr>
    <w:rPr>
      <w:rFonts w:cs="Times New Roman1"/>
      <w:szCs w:val="20"/>
    </w:rPr>
  </w:style>
  <w:style w:type="paragraph" w:customStyle="1" w:styleId="P10">
    <w:name w:val="P10"/>
    <w:basedOn w:val="Normal"/>
    <w:hidden/>
    <w:uiPriority w:val="99"/>
    <w:rsid w:val="005F356E"/>
    <w:pPr>
      <w:adjustRightInd w:val="0"/>
      <w:jc w:val="distribute"/>
    </w:pPr>
    <w:rPr>
      <w:rFonts w:cs="Times New Roman1"/>
      <w:szCs w:val="20"/>
    </w:rPr>
  </w:style>
  <w:style w:type="paragraph" w:customStyle="1" w:styleId="P11">
    <w:name w:val="P11"/>
    <w:basedOn w:val="Normal"/>
    <w:hidden/>
    <w:uiPriority w:val="99"/>
    <w:rsid w:val="005F356E"/>
    <w:pPr>
      <w:widowControl w:val="0"/>
      <w:adjustRightInd w:val="0"/>
      <w:jc w:val="distribute"/>
    </w:pPr>
    <w:rPr>
      <w:rFonts w:cs="Times New Roman1"/>
      <w:szCs w:val="20"/>
    </w:rPr>
  </w:style>
  <w:style w:type="paragraph" w:customStyle="1" w:styleId="P12">
    <w:name w:val="P12"/>
    <w:basedOn w:val="Normal"/>
    <w:hidden/>
    <w:uiPriority w:val="99"/>
    <w:rsid w:val="005F356E"/>
    <w:pPr>
      <w:widowControl w:val="0"/>
      <w:tabs>
        <w:tab w:val="left" w:pos="1064"/>
      </w:tabs>
      <w:adjustRightInd w:val="0"/>
      <w:jc w:val="distribute"/>
    </w:pPr>
    <w:rPr>
      <w:rFonts w:cs="Times New Roman1"/>
      <w:szCs w:val="20"/>
    </w:rPr>
  </w:style>
  <w:style w:type="paragraph" w:customStyle="1" w:styleId="P16">
    <w:name w:val="P16"/>
    <w:basedOn w:val="Normal"/>
    <w:hidden/>
    <w:uiPriority w:val="99"/>
    <w:rsid w:val="005F356E"/>
    <w:pPr>
      <w:widowControl w:val="0"/>
      <w:adjustRightInd w:val="0"/>
      <w:ind w:left="360"/>
    </w:pPr>
    <w:rPr>
      <w:rFonts w:cs="Times New Roman1"/>
      <w:szCs w:val="20"/>
    </w:rPr>
  </w:style>
  <w:style w:type="paragraph" w:customStyle="1" w:styleId="P17">
    <w:name w:val="P17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ind w:left="360"/>
      <w:jc w:val="distribute"/>
    </w:pPr>
    <w:rPr>
      <w:rFonts w:cs="Times New Roman1"/>
      <w:szCs w:val="20"/>
    </w:rPr>
  </w:style>
  <w:style w:type="paragraph" w:customStyle="1" w:styleId="P18">
    <w:name w:val="P18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ind w:left="360"/>
    </w:pPr>
    <w:rPr>
      <w:rFonts w:cs="Times New Roman1"/>
      <w:szCs w:val="20"/>
    </w:rPr>
  </w:style>
  <w:style w:type="paragraph" w:customStyle="1" w:styleId="P19">
    <w:name w:val="P19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ind w:left="360" w:hanging="360"/>
    </w:pPr>
    <w:rPr>
      <w:rFonts w:cs="Times New Roman1"/>
      <w:szCs w:val="20"/>
    </w:rPr>
  </w:style>
  <w:style w:type="paragraph" w:customStyle="1" w:styleId="P20">
    <w:name w:val="P20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ind w:left="360" w:hanging="360"/>
    </w:pPr>
    <w:rPr>
      <w:rFonts w:ascii="Arial" w:hAnsi="Arial" w:cs="Arial1"/>
      <w:szCs w:val="20"/>
    </w:rPr>
  </w:style>
  <w:style w:type="paragraph" w:customStyle="1" w:styleId="P21">
    <w:name w:val="P21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ascii="Arial" w:hAnsi="Arial" w:cs="Arial1"/>
      <w:szCs w:val="20"/>
    </w:rPr>
  </w:style>
  <w:style w:type="paragraph" w:customStyle="1" w:styleId="P22">
    <w:name w:val="P22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ascii="Arial" w:hAnsi="Arial" w:cs="Arial1"/>
      <w:b/>
      <w:szCs w:val="20"/>
    </w:rPr>
  </w:style>
  <w:style w:type="paragraph" w:customStyle="1" w:styleId="P23">
    <w:name w:val="P23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cs="Times New Roman1"/>
      <w:szCs w:val="20"/>
    </w:rPr>
  </w:style>
  <w:style w:type="paragraph" w:customStyle="1" w:styleId="P24">
    <w:name w:val="P24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cs="Times New Roman1"/>
      <w:szCs w:val="20"/>
    </w:rPr>
  </w:style>
  <w:style w:type="paragraph" w:customStyle="1" w:styleId="P25">
    <w:name w:val="P25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ind w:left="360" w:hanging="360"/>
    </w:pPr>
    <w:rPr>
      <w:rFonts w:cs="Times New Roman1"/>
      <w:szCs w:val="20"/>
    </w:rPr>
  </w:style>
  <w:style w:type="paragraph" w:customStyle="1" w:styleId="P26">
    <w:name w:val="P26"/>
    <w:basedOn w:val="Normal"/>
    <w:hidden/>
    <w:uiPriority w:val="99"/>
    <w:rsid w:val="005F356E"/>
    <w:pPr>
      <w:widowControl w:val="0"/>
      <w:adjustRightInd w:val="0"/>
      <w:spacing w:before="120" w:after="120"/>
      <w:jc w:val="distribute"/>
    </w:pPr>
    <w:rPr>
      <w:rFonts w:cs="Times New Roman1"/>
      <w:szCs w:val="20"/>
    </w:rPr>
  </w:style>
  <w:style w:type="paragraph" w:customStyle="1" w:styleId="P27">
    <w:name w:val="P27"/>
    <w:basedOn w:val="Normal"/>
    <w:hidden/>
    <w:uiPriority w:val="99"/>
    <w:rsid w:val="005F356E"/>
    <w:pPr>
      <w:widowControl w:val="0"/>
      <w:adjustRightInd w:val="0"/>
      <w:spacing w:before="120" w:after="120"/>
      <w:jc w:val="distribute"/>
    </w:pPr>
    <w:rPr>
      <w:rFonts w:cs="Times New Roman1"/>
      <w:szCs w:val="20"/>
    </w:rPr>
  </w:style>
  <w:style w:type="paragraph" w:customStyle="1" w:styleId="P28">
    <w:name w:val="P28"/>
    <w:basedOn w:val="Normal"/>
    <w:hidden/>
    <w:uiPriority w:val="99"/>
    <w:rsid w:val="005F356E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cs="Times New Roman1"/>
      <w:szCs w:val="20"/>
    </w:rPr>
  </w:style>
  <w:style w:type="paragraph" w:customStyle="1" w:styleId="P29">
    <w:name w:val="P29"/>
    <w:basedOn w:val="Normal"/>
    <w:hidden/>
    <w:uiPriority w:val="99"/>
    <w:rsid w:val="005F356E"/>
    <w:pPr>
      <w:widowControl w:val="0"/>
      <w:adjustRightInd w:val="0"/>
      <w:spacing w:before="120" w:after="120"/>
      <w:jc w:val="distribute"/>
    </w:pPr>
    <w:rPr>
      <w:rFonts w:cs="Times New Roman1"/>
      <w:szCs w:val="20"/>
    </w:rPr>
  </w:style>
  <w:style w:type="paragraph" w:customStyle="1" w:styleId="P30">
    <w:name w:val="P30"/>
    <w:basedOn w:val="Normal"/>
    <w:hidden/>
    <w:uiPriority w:val="99"/>
    <w:rsid w:val="005F356E"/>
    <w:pPr>
      <w:shd w:val="clear" w:color="auto" w:fill="FFFFFF"/>
      <w:tabs>
        <w:tab w:val="left" w:pos="360"/>
        <w:tab w:val="left" w:pos="409"/>
      </w:tabs>
      <w:adjustRightInd w:val="0"/>
      <w:spacing w:before="120" w:after="120"/>
      <w:ind w:right="26"/>
      <w:jc w:val="distribute"/>
    </w:pPr>
    <w:rPr>
      <w:rFonts w:cs="Times New Roman1"/>
      <w:szCs w:val="20"/>
    </w:rPr>
  </w:style>
  <w:style w:type="character" w:customStyle="1" w:styleId="T2">
    <w:name w:val="T2"/>
    <w:hidden/>
    <w:uiPriority w:val="99"/>
    <w:rsid w:val="005F356E"/>
    <w:rPr>
      <w:rFonts w:ascii="Arial" w:hAnsi="Arial"/>
    </w:rPr>
  </w:style>
  <w:style w:type="character" w:customStyle="1" w:styleId="T3">
    <w:name w:val="T3"/>
    <w:hidden/>
    <w:uiPriority w:val="99"/>
    <w:rsid w:val="005F356E"/>
    <w:rPr>
      <w:rFonts w:ascii="Arial" w:hAnsi="Arial"/>
      <w:color w:val="auto"/>
    </w:rPr>
  </w:style>
  <w:style w:type="character" w:customStyle="1" w:styleId="T4">
    <w:name w:val="T4"/>
    <w:hidden/>
    <w:uiPriority w:val="99"/>
    <w:rsid w:val="005F356E"/>
    <w:rPr>
      <w:rFonts w:ascii="Arial" w:hAnsi="Arial"/>
      <w:sz w:val="20"/>
    </w:rPr>
  </w:style>
  <w:style w:type="character" w:customStyle="1" w:styleId="T6">
    <w:name w:val="T6"/>
    <w:hidden/>
    <w:uiPriority w:val="99"/>
    <w:rsid w:val="005F356E"/>
    <w:rPr>
      <w:rFonts w:ascii="Arial" w:hAnsi="Arial"/>
      <w:b/>
    </w:rPr>
  </w:style>
  <w:style w:type="character" w:customStyle="1" w:styleId="T7">
    <w:name w:val="T7"/>
    <w:hidden/>
    <w:uiPriority w:val="99"/>
    <w:rsid w:val="005F356E"/>
    <w:rPr>
      <w:rFonts w:ascii="Arial" w:hAnsi="Arial"/>
      <w:b/>
    </w:rPr>
  </w:style>
  <w:style w:type="character" w:customStyle="1" w:styleId="T9">
    <w:name w:val="T9"/>
    <w:hidden/>
    <w:uiPriority w:val="99"/>
    <w:rsid w:val="005F356E"/>
    <w:rPr>
      <w:rFonts w:ascii="Arial" w:hAnsi="Arial"/>
      <w:i/>
    </w:rPr>
  </w:style>
  <w:style w:type="paragraph" w:styleId="stbilgi">
    <w:name w:val="header"/>
    <w:basedOn w:val="Normal"/>
    <w:link w:val="stbilgiChar"/>
    <w:uiPriority w:val="99"/>
    <w:rsid w:val="005F35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5F356E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F35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F356E"/>
    <w:rPr>
      <w:rFonts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5F356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BalonMetni">
    <w:name w:val="Balloon Text"/>
    <w:basedOn w:val="Normal"/>
    <w:link w:val="BalonMetniChar"/>
    <w:uiPriority w:val="99"/>
    <w:semiHidden/>
    <w:rsid w:val="005F35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F356E"/>
    <w:rPr>
      <w:rFonts w:ascii="Tahoma" w:hAnsi="Tahoma" w:cs="Tahoma"/>
      <w:sz w:val="16"/>
      <w:szCs w:val="16"/>
    </w:rPr>
  </w:style>
  <w:style w:type="character" w:customStyle="1" w:styleId="T12">
    <w:name w:val="T12"/>
    <w:hidden/>
    <w:uiPriority w:val="99"/>
    <w:rsid w:val="001F222D"/>
    <w:rPr>
      <w:rFonts w:ascii="Arial" w:hAnsi="Arial"/>
      <w:b/>
      <w:sz w:val="24"/>
      <w:u w:val="none"/>
    </w:rPr>
  </w:style>
  <w:style w:type="numbering" w:customStyle="1" w:styleId="WWNum28">
    <w:name w:val="WWNum28"/>
    <w:rsid w:val="00574BC9"/>
    <w:pPr>
      <w:numPr>
        <w:numId w:val="8"/>
      </w:numPr>
    </w:pPr>
  </w:style>
  <w:style w:type="numbering" w:customStyle="1" w:styleId="WWNum23">
    <w:name w:val="WWNum23"/>
    <w:rsid w:val="00574BC9"/>
    <w:pPr>
      <w:numPr>
        <w:numId w:val="5"/>
      </w:numPr>
    </w:pPr>
  </w:style>
  <w:style w:type="numbering" w:customStyle="1" w:styleId="WWNum2">
    <w:name w:val="WWNum2"/>
    <w:rsid w:val="00574BC9"/>
    <w:pPr>
      <w:numPr>
        <w:numId w:val="6"/>
      </w:numPr>
    </w:pPr>
  </w:style>
  <w:style w:type="paragraph" w:customStyle="1" w:styleId="tabloerii">
    <w:name w:val="tabloerii"/>
    <w:basedOn w:val="Normal"/>
    <w:rsid w:val="001E68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5B048D-1CAF-482A-A650-73979D93DAAF}"/>
</file>

<file path=customXml/itemProps2.xml><?xml version="1.0" encoding="utf-8"?>
<ds:datastoreItem xmlns:ds="http://schemas.openxmlformats.org/officeDocument/2006/customXml" ds:itemID="{8B844D37-F64E-4FBC-9EDA-881F51A2C86F}"/>
</file>

<file path=customXml/itemProps3.xml><?xml version="1.0" encoding="utf-8"?>
<ds:datastoreItem xmlns:ds="http://schemas.openxmlformats.org/officeDocument/2006/customXml" ds:itemID="{7F81EEFC-A141-413F-81F0-D41553A1D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</dc:creator>
  <cp:keywords/>
  <dc:description/>
  <cp:lastModifiedBy>Gülsun DAĞLI</cp:lastModifiedBy>
  <cp:revision>26</cp:revision>
  <cp:lastPrinted>2012-03-02T11:57:00Z</cp:lastPrinted>
  <dcterms:created xsi:type="dcterms:W3CDTF">2012-02-02T10:45:00Z</dcterms:created>
  <dcterms:modified xsi:type="dcterms:W3CDTF">2018-04-26T12:28:00Z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